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681047">
      <w:r>
        <w:t>Bevis 38</w:t>
      </w:r>
    </w:p>
    <w:p w:rsidR="00681047" w:rsidRDefault="00681047"/>
    <w:p w:rsidR="00681047" w:rsidRDefault="00681047"/>
    <w:p w:rsidR="00681047" w:rsidRPr="00681047" w:rsidRDefault="00681047" w:rsidP="006810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81047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8346"/>
      </w:tblGrid>
      <w:tr w:rsidR="00681047" w:rsidRPr="00681047" w:rsidTr="00681047">
        <w:trPr>
          <w:tblCellSpacing w:w="0" w:type="dxa"/>
        </w:trPr>
        <w:tc>
          <w:tcPr>
            <w:tcW w:w="0" w:type="auto"/>
            <w:noWrap/>
            <w:hideMark/>
          </w:tcPr>
          <w:p w:rsidR="00681047" w:rsidRPr="00681047" w:rsidRDefault="00681047" w:rsidP="0068104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68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681047" w:rsidRPr="00681047" w:rsidRDefault="00681047" w:rsidP="006810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OFAC</w:t>
            </w:r>
          </w:p>
        </w:tc>
      </w:tr>
      <w:tr w:rsidR="00681047" w:rsidRPr="00681047" w:rsidTr="00681047">
        <w:trPr>
          <w:tblCellSpacing w:w="0" w:type="dxa"/>
        </w:trPr>
        <w:tc>
          <w:tcPr>
            <w:tcW w:w="0" w:type="auto"/>
            <w:noWrap/>
            <w:hideMark/>
          </w:tcPr>
          <w:p w:rsidR="00681047" w:rsidRPr="00681047" w:rsidRDefault="00681047" w:rsidP="0068104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68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681047" w:rsidRPr="00681047" w:rsidRDefault="00681047" w:rsidP="006810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Wed</w:t>
            </w:r>
            <w:proofErr w:type="spellEnd"/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01 Jun 2011 15:53:22 +0200</w:t>
            </w:r>
          </w:p>
        </w:tc>
      </w:tr>
      <w:tr w:rsidR="00681047" w:rsidRPr="00681047" w:rsidTr="00681047">
        <w:trPr>
          <w:tblCellSpacing w:w="0" w:type="dxa"/>
        </w:trPr>
        <w:tc>
          <w:tcPr>
            <w:tcW w:w="0" w:type="auto"/>
            <w:noWrap/>
            <w:hideMark/>
          </w:tcPr>
          <w:p w:rsidR="00681047" w:rsidRPr="00681047" w:rsidRDefault="00681047" w:rsidP="0068104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68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681047" w:rsidRPr="00681047" w:rsidRDefault="00681047" w:rsidP="006810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</w:t>
            </w:r>
            <w:proofErr w:type="spellStart"/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eirik</w:t>
            </w:r>
            <w:proofErr w:type="spellEnd"/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olav</w:t>
            </w:r>
            <w:proofErr w:type="spellEnd"/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4" w:history="1">
              <w:r w:rsidRPr="006810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&lt;heolav@gmail.com&gt;</w:t>
              </w:r>
            </w:hyperlink>
          </w:p>
        </w:tc>
      </w:tr>
      <w:tr w:rsidR="00681047" w:rsidRPr="00681047" w:rsidTr="00681047">
        <w:trPr>
          <w:tblCellSpacing w:w="0" w:type="dxa"/>
        </w:trPr>
        <w:tc>
          <w:tcPr>
            <w:tcW w:w="0" w:type="auto"/>
            <w:noWrap/>
            <w:hideMark/>
          </w:tcPr>
          <w:p w:rsidR="00681047" w:rsidRPr="00681047" w:rsidRDefault="00681047" w:rsidP="0068104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68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681047" w:rsidRPr="00681047" w:rsidRDefault="00681047" w:rsidP="006810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Ragnar </w:t>
            </w:r>
            <w:proofErr w:type="spellStart"/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Sjoner</w:t>
            </w:r>
            <w:proofErr w:type="spellEnd"/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5" w:history="1">
              <w:r w:rsidRPr="006810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&lt;Sjoner@trustee.no&gt;</w:t>
              </w:r>
            </w:hyperlink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6" w:history="1">
              <w:r w:rsidRPr="006810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"Nygard@trustee.no"</w:t>
              </w:r>
            </w:hyperlink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7" w:history="1">
              <w:r w:rsidRPr="006810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&lt;Nygard@trustee.no&gt;</w:t>
              </w:r>
            </w:hyperlink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Ståle Sommernes </w:t>
            </w:r>
            <w:hyperlink r:id="rId8" w:history="1">
              <w:r w:rsidRPr="006810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&lt;ss@rosom.no&gt;</w:t>
              </w:r>
            </w:hyperlink>
          </w:p>
        </w:tc>
      </w:tr>
      <w:tr w:rsidR="00681047" w:rsidRPr="00681047" w:rsidTr="00681047">
        <w:trPr>
          <w:tblCellSpacing w:w="0" w:type="dxa"/>
        </w:trPr>
        <w:tc>
          <w:tcPr>
            <w:tcW w:w="0" w:type="auto"/>
            <w:noWrap/>
            <w:hideMark/>
          </w:tcPr>
          <w:p w:rsidR="00681047" w:rsidRPr="00681047" w:rsidRDefault="00681047" w:rsidP="0068104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68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CC: </w:t>
            </w:r>
          </w:p>
        </w:tc>
        <w:tc>
          <w:tcPr>
            <w:tcW w:w="0" w:type="auto"/>
            <w:vAlign w:val="center"/>
            <w:hideMark/>
          </w:tcPr>
          <w:p w:rsidR="00681047" w:rsidRPr="00681047" w:rsidRDefault="00681047" w:rsidP="006810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history="1">
              <w:r w:rsidRPr="006810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gsl@kvale.no</w:t>
              </w:r>
            </w:hyperlink>
            <w:r w:rsidRPr="0068104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10" w:history="1">
              <w:r w:rsidRPr="006810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&lt;gsl@kvale.no&gt;</w:t>
              </w:r>
            </w:hyperlink>
          </w:p>
        </w:tc>
      </w:tr>
    </w:tbl>
    <w:p w:rsidR="00681047" w:rsidRPr="00681047" w:rsidRDefault="00681047" w:rsidP="006810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Hei,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Jeg viser til diverse prosesskrift i garantisaken, hvor det fremgår at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QVT v/Dan Gold som representant for (instruerende)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bondholdere/NTM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har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forhandlet om et salg av eiendelene/riggene i Thule Drilling til iranske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interesser, ref bl.a. Dan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Gold's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forhandlinger med Royal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Oyster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Group i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Davos i begynnelsen av 2010. Bevisene for dette har NTM vært i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besittelse av i ca 1.5 år og bostyrer i ca. 7 måneder. Jeg viser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spesielt til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faxbrev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datert 2. november 2009 fra SAFF til NTM (vedlagt).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Jeg har fått bekreftelse på at NTM/instruerende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bondholdere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hadde til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hensikt å holde innholdet i denne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faxen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skjult for omverden fordi det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angivelig ville gjøre det umulig for NTM/QVT/instruerende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bondholdere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gram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å</w:t>
      </w:r>
      <w:proofErr w:type="gram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gjennomføre et salg av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Thule's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eiendeler til Iran, all den tid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QVT/instruerende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bondholdere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representerer amerikanske interesser. Jeg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viser i tillegg til diverse annen korrespondanse til bostyrer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i.f.t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  <w:proofErr w:type="gram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OFAC reglene, herunder internasjonale regler for hvitvasking.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Jeg ønsker en nærmere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redegjøresle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fra NTM mht ovennevnte handlinger og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håndtering av viktig dokumentasjon, samt en forklaring fra NTM og 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bostyrer </w:t>
      </w:r>
      <w:proofErr w:type="spellStart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i.f.t</w:t>
      </w:r>
      <w:proofErr w:type="spellEnd"/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. hva NTM og bostyrer har foretatt seg i sakens anledning.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Med hilsen,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Hans E. Olav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81047">
        <w:rPr>
          <w:rFonts w:ascii="Courier New" w:eastAsia="Times New Roman" w:hAnsi="Courier New" w:cs="Courier New"/>
          <w:sz w:val="20"/>
          <w:szCs w:val="20"/>
          <w:lang w:eastAsia="nb-NO"/>
        </w:rPr>
        <w:t>Tidligere styreleder Thule Drilling ASA/saksøkt i garantisaken m.m.</w:t>
      </w: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Pr="00681047" w:rsidRDefault="00681047" w:rsidP="0068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81047" w:rsidRDefault="00681047"/>
    <w:sectPr w:rsidR="00681047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681047"/>
    <w:rsid w:val="00681047"/>
    <w:rsid w:val="00B3783C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81047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81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81047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@rosom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ygard@trustee.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gard@trustee.n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joner@trustee.no" TargetMode="External"/><Relationship Id="rId10" Type="http://schemas.openxmlformats.org/officeDocument/2006/relationships/hyperlink" Target="mailto:gsl@kvale.no" TargetMode="External"/><Relationship Id="rId4" Type="http://schemas.openxmlformats.org/officeDocument/2006/relationships/hyperlink" Target="mailto:heolav@gmail.com" TargetMode="External"/><Relationship Id="rId9" Type="http://schemas.openxmlformats.org/officeDocument/2006/relationships/hyperlink" Target="mailto:gsl@kva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2011-10-02T08:56:00Z</dcterms:created>
  <dcterms:modified xsi:type="dcterms:W3CDTF">2011-10-02T08:56:00Z</dcterms:modified>
</cp:coreProperties>
</file>