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4F" w:rsidRPr="00DF2C4F" w:rsidRDefault="00DF2C4F" w:rsidP="00DF2C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Bevis 15</w:t>
      </w:r>
      <w:r w:rsidRPr="00DF2C4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F2C4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F2C4F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-------- Opprinnelig melding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0"/>
        <w:gridCol w:w="8346"/>
      </w:tblGrid>
      <w:tr w:rsidR="00DF2C4F" w:rsidRPr="00DF2C4F" w:rsidTr="00DF2C4F">
        <w:trPr>
          <w:tblCellSpacing w:w="0" w:type="dxa"/>
        </w:trPr>
        <w:tc>
          <w:tcPr>
            <w:tcW w:w="0" w:type="auto"/>
            <w:noWrap/>
            <w:hideMark/>
          </w:tcPr>
          <w:p w:rsidR="00DF2C4F" w:rsidRPr="00DF2C4F" w:rsidRDefault="00DF2C4F" w:rsidP="00DF2C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Emne: </w:t>
            </w:r>
          </w:p>
        </w:tc>
        <w:tc>
          <w:tcPr>
            <w:tcW w:w="0" w:type="auto"/>
            <w:vAlign w:val="center"/>
            <w:hideMark/>
          </w:tcPr>
          <w:p w:rsidR="00DF2C4F" w:rsidRPr="00DF2C4F" w:rsidRDefault="00DF2C4F" w:rsidP="00DF2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</w:pPr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b-NO"/>
              </w:rPr>
              <w:t>Re: Situation in Thule Drilling</w:t>
            </w:r>
          </w:p>
        </w:tc>
      </w:tr>
      <w:tr w:rsidR="00DF2C4F" w:rsidRPr="00DF2C4F" w:rsidTr="00DF2C4F">
        <w:trPr>
          <w:tblCellSpacing w:w="0" w:type="dxa"/>
        </w:trPr>
        <w:tc>
          <w:tcPr>
            <w:tcW w:w="0" w:type="auto"/>
            <w:noWrap/>
            <w:hideMark/>
          </w:tcPr>
          <w:p w:rsidR="00DF2C4F" w:rsidRPr="00DF2C4F" w:rsidRDefault="00DF2C4F" w:rsidP="00DF2C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Dato: </w:t>
            </w:r>
          </w:p>
        </w:tc>
        <w:tc>
          <w:tcPr>
            <w:tcW w:w="0" w:type="auto"/>
            <w:vAlign w:val="center"/>
            <w:hideMark/>
          </w:tcPr>
          <w:p w:rsidR="00DF2C4F" w:rsidRPr="00DF2C4F" w:rsidRDefault="00DF2C4F" w:rsidP="00DF2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Thu, 20 </w:t>
            </w:r>
            <w:proofErr w:type="spellStart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Aug</w:t>
            </w:r>
            <w:proofErr w:type="spellEnd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2009 16:41:03 +0200</w:t>
            </w:r>
          </w:p>
        </w:tc>
      </w:tr>
      <w:tr w:rsidR="00DF2C4F" w:rsidRPr="00DF2C4F" w:rsidTr="00DF2C4F">
        <w:trPr>
          <w:tblCellSpacing w:w="0" w:type="dxa"/>
        </w:trPr>
        <w:tc>
          <w:tcPr>
            <w:tcW w:w="0" w:type="auto"/>
            <w:noWrap/>
            <w:hideMark/>
          </w:tcPr>
          <w:p w:rsidR="00DF2C4F" w:rsidRPr="00DF2C4F" w:rsidRDefault="00DF2C4F" w:rsidP="00DF2C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Fra: </w:t>
            </w:r>
          </w:p>
        </w:tc>
        <w:tc>
          <w:tcPr>
            <w:tcW w:w="0" w:type="auto"/>
            <w:vAlign w:val="center"/>
            <w:hideMark/>
          </w:tcPr>
          <w:p w:rsidR="00DF2C4F" w:rsidRPr="00DF2C4F" w:rsidRDefault="00DF2C4F" w:rsidP="00DF2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hans </w:t>
            </w:r>
            <w:proofErr w:type="spellStart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eirik</w:t>
            </w:r>
            <w:proofErr w:type="spellEnd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olav</w:t>
            </w:r>
            <w:proofErr w:type="spellEnd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4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&lt;heolav@gmail.com&gt;</w:t>
              </w:r>
            </w:hyperlink>
          </w:p>
        </w:tc>
      </w:tr>
      <w:tr w:rsidR="00DF2C4F" w:rsidRPr="00DF2C4F" w:rsidTr="00DF2C4F">
        <w:trPr>
          <w:tblCellSpacing w:w="0" w:type="dxa"/>
        </w:trPr>
        <w:tc>
          <w:tcPr>
            <w:tcW w:w="0" w:type="auto"/>
            <w:noWrap/>
            <w:hideMark/>
          </w:tcPr>
          <w:p w:rsidR="00DF2C4F" w:rsidRPr="00DF2C4F" w:rsidRDefault="00DF2C4F" w:rsidP="00DF2C4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Til: </w:t>
            </w:r>
          </w:p>
        </w:tc>
        <w:tc>
          <w:tcPr>
            <w:tcW w:w="0" w:type="auto"/>
            <w:vAlign w:val="center"/>
            <w:hideMark/>
          </w:tcPr>
          <w:p w:rsidR="00DF2C4F" w:rsidRPr="00DF2C4F" w:rsidRDefault="00DF2C4F" w:rsidP="00DF2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Peter </w:t>
            </w:r>
            <w:proofErr w:type="spellStart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Gjessing</w:t>
            </w:r>
            <w:proofErr w:type="spellEnd"/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5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&lt;peter.gjessing@thuledrilling.no&gt;</w:t>
              </w:r>
            </w:hyperlink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Anders-Ivar Olsen </w:t>
            </w:r>
            <w:hyperlink r:id="rId6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&lt;aio@heimkvil.no&gt;</w:t>
              </w:r>
            </w:hyperlink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</w:t>
            </w:r>
            <w:hyperlink r:id="rId7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a-i.k@hotmail.com</w:t>
              </w:r>
            </w:hyperlink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AAGE THOEN LTD AS </w:t>
            </w:r>
            <w:hyperlink r:id="rId8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&lt;aathoen@online.no&gt;</w:t>
              </w:r>
            </w:hyperlink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Henriette Tjomsland </w:t>
            </w:r>
            <w:hyperlink r:id="rId9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&lt;henriette.tjomsland@thuledrilling.no&gt;</w:t>
              </w:r>
            </w:hyperlink>
            <w:r w:rsidRPr="00DF2C4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Hans Peder Bjerke </w:t>
            </w:r>
            <w:hyperlink r:id="rId10" w:history="1">
              <w:r w:rsidRPr="00DF2C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&lt;hans.peder.bjerke@ghg.no&gt;</w:t>
              </w:r>
            </w:hyperlink>
          </w:p>
        </w:tc>
      </w:tr>
    </w:tbl>
    <w:p w:rsidR="00DF2C4F" w:rsidRPr="00DF2C4F" w:rsidRDefault="00DF2C4F" w:rsidP="00DF2C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Ref email last night regarding my position as Chairman (below).</w:t>
      </w:r>
      <w:proofErr w:type="gramEnd"/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In the absence of any reply by the deadline given, kindly note that I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have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resigned from the BOD of Thule Drilling as per previous advise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 will now devote all my time to ensure that my interests as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shareholder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Thule, and those of all the other minority shareholders,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are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being protected from further abuse by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Norinvest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Mr. Olsen, even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more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so if Mr. Olsen decides to file for bankruptcy on behalf of Thule.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Please draft a short PR saying that I withdraw from the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BOD  due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irreconcilable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differences with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Norinvest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 BOD member Anders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Ivar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Olsen.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 wish the best for all the hard working employees in Thule whom I have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had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pleasure of working with under extremely trying circumstances.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You are a great bunch, and I will miss all of you!!! :-)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If for nothing else, I hope that my actions last few weeks somehow have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made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Mr. Olsen rethink his strategy, because that was badly needed.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Thanks and B.R. - Hans 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hans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eirik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olav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skrev: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To the management and BOD of Thule Drilling.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Referene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made to my emails below, dated 8th and 11th august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respectively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I also refer to </w:t>
      </w:r>
      <w:proofErr w:type="spellStart"/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todays</w:t>
      </w:r>
      <w:proofErr w:type="spellEnd"/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emails from Peter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CEO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Thule Drilling, regarding the situation with respect to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cashflow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needs to pay operating expenses including salaries and insurance.</w:t>
      </w:r>
      <w:proofErr w:type="gramEnd"/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With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resepect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my above referenced emails regarding conditions for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staying on as Chairman, I note that no meaningful response has been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received from Mr. Olsen, and more importantly no actions have taken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place with respect to address these pressing issues, except a one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liner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from Mr. Olsen on 13th August 2009 saying Thule should be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liquidated and another later email dated 17th August 2009 requesting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calling for a General Assembly to remove me from the BOD of Thule,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generally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stating that a new BOD would be more suitable to address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present situation and commence a constructive dialog with bondholders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and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others. In other words, no meaningful proposal for continued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operations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much needed liquidity injection, as well as a rejection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me as Chairman.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With respect to Peter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Gjessing's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emails today the same is true as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above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; e.g. no response at all from Thule's largest shareholder and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BOD member in connection with the imminent and overwhelming problems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facing a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compnay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he owns/controls with more than 50% of the shares by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his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own admission. No response to hard working, loyal and dedicated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employees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simply wanting to know if they will be paid salaries this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month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 will not divulge further into matters discussed in the recent BOD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meetings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other communication, except to say that Mr. Olsen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explanation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about his relationship to Royal Oyster, his apparent lack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of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knowledge regarding the theft of the containers, his denial of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LOI's issued by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Norivest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explained to me as being LOI's from SAFF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for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obvious purpose of misleading me to think Royal Oyster had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storng</w:t>
      </w:r>
      <w:proofErr w:type="spellEnd"/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financial position, his role in the claim from Royal Oyster of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USD 57 million against Thule etc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etc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...</w:t>
      </w:r>
      <w:proofErr w:type="spellStart"/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unfortuanely</w:t>
      </w:r>
      <w:proofErr w:type="spellEnd"/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all of it simply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being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untruthfull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to express myself carefully. Adding to this he went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unnanounced</w:t>
      </w:r>
      <w:proofErr w:type="spellEnd"/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Dubai to discuss matters with Royal Oyster, not even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bothering to inform his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mangement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BOD. Various emails and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communication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received during his visit in Dubai reinforces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impression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Mr. Olsen and Royal Oyster is working in concert, as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cooperating partners, to the detriment of all other shareholders in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Thule, as well as to the detriment of the bondholders and other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creditors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But and again, most important is the fact that Mr. Olsen fails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address the issue of the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immidiate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funding needs of the company. As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larges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shareholder through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Norinvest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as a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memeberof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BOD,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that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is simply an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unnacceptable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position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I have also spoken with representatives of the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bonholders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and my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distinct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impression is that they, at this time, are not prepared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take any active part in saving Thule. I would not rule out that that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could change, but it would require Mr. Olsen to at least enter into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dialog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with the bondholders. As of this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evening ,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 was advised by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that he had not taken any such initiative.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The above circumstances have left me with no other alternative than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make a final decision about my position as Chairman in Thule. If, by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9.30 am tomorrow, 20th August 2009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,  Mr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Olsen has still not either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provided necessary liquidity for operations, including necessary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monies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salaries and insurance (ref  figures from  management) or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provided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adequate  guarantee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(s) to this effect, I will resign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immediately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as Chairman of Thule. There is simply no reason for me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continue to support and try to salvage Thule and at the same time risk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liability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 a company where the largest shareholder wants me off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BOD, so that he can do what he wants in relation to these risks and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inherent liability. No other notice will be given and 9.30 am is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my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deadline.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 B.R. - Hans 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 </w:t>
      </w:r>
      <w:proofErr w:type="spellStart"/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hans</w:t>
      </w:r>
      <w:proofErr w:type="spellEnd"/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eirik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olav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skrev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: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Ref email below sent to all of you on 8th August. I am meeting NT and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BAHR this afternoon, and would like to know status to following: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1. AIO has had 4 days to talk to Royal Oyster. Presumably he has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discussed the container matter with RO. What is status and what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their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explanation?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&gt;&gt; 2. Has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outststanding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payments been made to those who have been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promised this, most notably Ron and Malcolm (about USD 100.000 each)?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3. Re. insurance, we have received a message that we are just on the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verge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of an official cancellation being issued by the leaders in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London. Any change by AIO regarding covering this before I discuss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bondhodlers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if they accept to cover it?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I would also like feedback to following questions: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1. Any proposal from AIO/Royal Oyster regarding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bying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out the bonds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that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 can mention to NT and BAHR today?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2. If not, any other proposal for a more cash rich deal up front from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Royal Oyster with or without AIO/others against giving them some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rebate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f.ex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.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based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on reduced interest cost, perhaps also that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gives something to make the equation work? If so, need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solid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proof of funds from reliable sources to back it up.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I would appreciate written answers to the above before I meet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bondholders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this afternoon. Please make sure to copy everyone as I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 will be off line most of time until I meet NT.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 Hans 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 hans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eirik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olav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 skrev: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To the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managagement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BOD of Thule Drilling.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 Reference is made to yesterdays BOD meeting.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During the course of next week I will decide if I wish to remain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 Chairman of Thule Drilling.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My decision will be based on actions taken by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Mr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Olsen together with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his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cooperating partners in Royal Oyster to sort out the problems we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are having in respect to the whereabouts of the containers.  It will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also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be based on Mr.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Olsens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willingness to do what he has previously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promised, and pay those who have helped him and Royal Oyster (not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only Thule) over these past few months in the belief that he and/or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Royal Oyster would pay them. This is not a case of "throwing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good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 money after bad" as Mr. Olsen would have it.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It's about keeping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promise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doing what is decent and expected of you.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My decision will furthermore be based on how the meetings turn out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with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Norsk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Tillitsmann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and the bondholders, e.g. if there is a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genuine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will to come to agreement with Thule that is fair and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equitable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for both share- and bondholders, including a solution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the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immediate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cashflow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needs of the company.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My decision will also be based on whether or not either Mr. Olsen,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who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has the means but presumably not the will and/or the bondholders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to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cover the outstanding insurance premiums.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If I decide to resign by the end of next week, I will offer my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services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to Thule Drilling in a capacity to be determined by both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parties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. If so, be advised that Mr. Ron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LeKarz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 will do the same,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e.g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. we come as a team or not at all.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Finally, I will only remain Chairman as long as I am able to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&gt;&gt;&gt; function as a free and independent BOD member, e.g. without being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lastRenderedPageBreak/>
        <w:t xml:space="preserve">&gt;&gt;&gt; </w:t>
      </w:r>
      <w:proofErr w:type="gramStart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influenced</w:t>
      </w:r>
      <w:proofErr w:type="gramEnd"/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 xml:space="preserve">, silenced or dictated  by any shareholders and/or other 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 BOD members.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val="en-US"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val="en-US" w:eastAsia="nb-NO"/>
        </w:rPr>
        <w:t>&gt;&gt;&gt; I am available if anyone wishes to discuss this matter further.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 xml:space="preserve">&gt;&gt;&gt; Best </w:t>
      </w:r>
      <w:proofErr w:type="spellStart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regards</w:t>
      </w:r>
      <w:proofErr w:type="spellEnd"/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,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&gt;&gt;&gt; Hans E.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DF2C4F">
        <w:rPr>
          <w:rFonts w:ascii="Courier New" w:eastAsia="Times New Roman" w:hAnsi="Courier New" w:cs="Courier New"/>
          <w:sz w:val="20"/>
          <w:szCs w:val="20"/>
          <w:lang w:eastAsia="nb-NO"/>
        </w:rPr>
        <w:t>&gt;</w:t>
      </w: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DF2C4F" w:rsidRPr="00DF2C4F" w:rsidRDefault="00DF2C4F" w:rsidP="00DF2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nb-NO"/>
        </w:rPr>
      </w:pP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DF2C4F"/>
    <w:rsid w:val="00C54392"/>
    <w:rsid w:val="00DF2C4F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F2C4F"/>
    <w:rPr>
      <w:color w:val="0000FF"/>
      <w:u w:val="singl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F2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F2C4F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thoen@online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-i.k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o@heimkvil.n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er.gjessing@thuledrilling.no" TargetMode="External"/><Relationship Id="rId10" Type="http://schemas.openxmlformats.org/officeDocument/2006/relationships/hyperlink" Target="mailto:hans.peder.bjerke@ghg.no" TargetMode="External"/><Relationship Id="rId4" Type="http://schemas.openxmlformats.org/officeDocument/2006/relationships/hyperlink" Target="mailto:heolav@gmail.com" TargetMode="External"/><Relationship Id="rId9" Type="http://schemas.openxmlformats.org/officeDocument/2006/relationships/hyperlink" Target="mailto:henriette.tjomsland@thuledrill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2011-09-29T14:15:00Z</dcterms:created>
  <dcterms:modified xsi:type="dcterms:W3CDTF">2011-09-29T14:15:00Z</dcterms:modified>
</cp:coreProperties>
</file>